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FC25" w14:textId="21CA1698" w:rsidR="00E977B5" w:rsidRPr="00E977B5" w:rsidRDefault="00E977B5" w:rsidP="00E977B5">
      <w:r w:rsidRPr="00E977B5">
        <w:t>DYSLEXIA TEST CENTRE PRIVACY POLICY</w:t>
      </w:r>
    </w:p>
    <w:p w14:paraId="734EF493" w14:textId="77777777" w:rsidR="00E977B5" w:rsidRPr="00E977B5" w:rsidRDefault="00E977B5" w:rsidP="00E977B5">
      <w:r w:rsidRPr="00E977B5">
        <w:t>All data that we collect and process for you is regulated by the General Data Protection Regulation, which is used in the United Kingdom and across the European Union.</w:t>
      </w:r>
    </w:p>
    <w:p w14:paraId="3709A323" w14:textId="77777777" w:rsidR="00E977B5" w:rsidRPr="00E977B5" w:rsidRDefault="00E977B5" w:rsidP="00E977B5">
      <w:r w:rsidRPr="00E977B5">
        <w:t>This document sets out to detail:</w:t>
      </w:r>
    </w:p>
    <w:p w14:paraId="07C459BF" w14:textId="77777777" w:rsidR="00E977B5" w:rsidRPr="00E977B5" w:rsidRDefault="00E977B5" w:rsidP="00E977B5">
      <w:r w:rsidRPr="00E977B5">
        <w:t>1. Who we are.</w:t>
      </w:r>
    </w:p>
    <w:p w14:paraId="12B3BAAC" w14:textId="77777777" w:rsidR="00E977B5" w:rsidRPr="00E977B5" w:rsidRDefault="00E977B5" w:rsidP="00E977B5">
      <w:r w:rsidRPr="00E977B5">
        <w:t>2. Why it is important for us to process your personal data.</w:t>
      </w:r>
    </w:p>
    <w:p w14:paraId="140D1A80" w14:textId="77777777" w:rsidR="00E977B5" w:rsidRPr="00E977B5" w:rsidRDefault="00E977B5" w:rsidP="00E977B5">
      <w:r w:rsidRPr="00E977B5">
        <w:t>3. How we collect your data.</w:t>
      </w:r>
    </w:p>
    <w:p w14:paraId="55BE54F3" w14:textId="77777777" w:rsidR="00E977B5" w:rsidRPr="00E977B5" w:rsidRDefault="00E977B5" w:rsidP="00E977B5">
      <w:r w:rsidRPr="00E977B5">
        <w:t>4. How the data we collect from you is stored.</w:t>
      </w:r>
    </w:p>
    <w:p w14:paraId="01CDCDD1" w14:textId="77777777" w:rsidR="00E977B5" w:rsidRPr="00E977B5" w:rsidRDefault="00E977B5" w:rsidP="00E977B5">
      <w:r w:rsidRPr="00E977B5">
        <w:t>5. The retention period of your data.</w:t>
      </w:r>
    </w:p>
    <w:p w14:paraId="4F5D6EBE" w14:textId="77777777" w:rsidR="00E977B5" w:rsidRPr="00E977B5" w:rsidRDefault="00E977B5" w:rsidP="00E977B5">
      <w:r w:rsidRPr="00E977B5">
        <w:t>6. Who the data may be shared with.</w:t>
      </w:r>
    </w:p>
    <w:p w14:paraId="4E6E421F" w14:textId="77777777" w:rsidR="00E977B5" w:rsidRPr="00E977B5" w:rsidRDefault="00E977B5" w:rsidP="00E977B5">
      <w:r w:rsidRPr="00E977B5">
        <w:t>7. How to contact us in the event or a problem or change of circumstances.</w:t>
      </w:r>
    </w:p>
    <w:p w14:paraId="76EB7A99" w14:textId="77777777" w:rsidR="00E977B5" w:rsidRPr="00E977B5" w:rsidRDefault="00E977B5" w:rsidP="00E977B5">
      <w:r w:rsidRPr="00E977B5">
        <w:t>1.  Who we are.</w:t>
      </w:r>
    </w:p>
    <w:p w14:paraId="42CB2988" w14:textId="19BF4CC3" w:rsidR="00E977B5" w:rsidRPr="00E977B5" w:rsidRDefault="00E977B5" w:rsidP="00E977B5">
      <w:r w:rsidRPr="00E977B5">
        <w:t>Dyslexia Test Centre is the trading name for a Company business operated and managed by Helen Walker and Jeanette Butterworth.</w:t>
      </w:r>
    </w:p>
    <w:p w14:paraId="07051A41" w14:textId="77777777" w:rsidR="00E977B5" w:rsidRPr="00E977B5" w:rsidRDefault="00E977B5" w:rsidP="00E977B5">
      <w:r w:rsidRPr="00E977B5">
        <w:t>2.  Why it is important for us to process your personal data.</w:t>
      </w:r>
    </w:p>
    <w:p w14:paraId="69CCECE7" w14:textId="452E7742" w:rsidR="00E977B5" w:rsidRPr="00E977B5" w:rsidRDefault="00E977B5" w:rsidP="00E977B5">
      <w:r w:rsidRPr="00E977B5">
        <w:t>Your data is collected by Dyslexia Test Centre for the purposes of:</w:t>
      </w:r>
    </w:p>
    <w:p w14:paraId="75A94A15" w14:textId="53352DBA" w:rsidR="00E977B5" w:rsidRPr="00E977B5" w:rsidRDefault="00E977B5" w:rsidP="00E977B5">
      <w:r w:rsidRPr="00E977B5">
        <w:t>Returning your test results – typically within 21 working days of the date of the assessment.</w:t>
      </w:r>
    </w:p>
    <w:p w14:paraId="7A8C049B" w14:textId="77777777" w:rsidR="00E977B5" w:rsidRPr="00E977B5" w:rsidRDefault="00E977B5" w:rsidP="00E977B5">
      <w:r w:rsidRPr="00E977B5">
        <w:t>Maintaining a point of contact for any further correspondence necessary, including confirming appointment times, providing a post-assessment report that has considered relevant pre-assessment information such as academic performance, medical conditions and any other key information.</w:t>
      </w:r>
    </w:p>
    <w:p w14:paraId="6899AD9C" w14:textId="77777777" w:rsidR="00E977B5" w:rsidRPr="00E977B5" w:rsidRDefault="00E977B5" w:rsidP="00E977B5">
      <w:r w:rsidRPr="00E977B5">
        <w:t>Gathering feedback from clients within 5 working days of assessment taking place with the purpose of improving our services.</w:t>
      </w:r>
    </w:p>
    <w:p w14:paraId="6AA62AE3" w14:textId="77777777" w:rsidR="00E977B5" w:rsidRPr="00E977B5" w:rsidRDefault="00E977B5" w:rsidP="00E977B5">
      <w:r w:rsidRPr="00E977B5">
        <w:t>When requested by you on the initial questionnaire to be added onto our bi-annual mailing list.</w:t>
      </w:r>
    </w:p>
    <w:p w14:paraId="03C831EA" w14:textId="77777777" w:rsidR="00E977B5" w:rsidRPr="00E977B5" w:rsidRDefault="00E977B5" w:rsidP="00E977B5">
      <w:r w:rsidRPr="00E977B5">
        <w:t>For our own marketing and outreach purposes to be able to build up our relationship with educational and commercial institutions to be able to offer our services for the benefit of people with Dyslexia in our community. </w:t>
      </w:r>
    </w:p>
    <w:p w14:paraId="322FA39E" w14:textId="77777777" w:rsidR="00E977B5" w:rsidRPr="00E977B5" w:rsidRDefault="00E977B5" w:rsidP="00E977B5">
      <w:r w:rsidRPr="00E977B5">
        <w:t>3.  How we collect your personal data.</w:t>
      </w:r>
    </w:p>
    <w:p w14:paraId="68A4B46B" w14:textId="77777777" w:rsidR="00E977B5" w:rsidRPr="00E977B5" w:rsidRDefault="00E977B5" w:rsidP="00E977B5">
      <w:proofErr w:type="gramStart"/>
      <w:r w:rsidRPr="00E977B5">
        <w:t>·  Over</w:t>
      </w:r>
      <w:proofErr w:type="gramEnd"/>
      <w:r w:rsidRPr="00E977B5">
        <w:t xml:space="preserve"> the phone.</w:t>
      </w:r>
    </w:p>
    <w:p w14:paraId="11AA6CC7" w14:textId="77777777" w:rsidR="00E977B5" w:rsidRPr="00E977B5" w:rsidRDefault="00E977B5" w:rsidP="00E977B5">
      <w:proofErr w:type="gramStart"/>
      <w:r w:rsidRPr="00E977B5">
        <w:t>·  By</w:t>
      </w:r>
      <w:proofErr w:type="gramEnd"/>
      <w:r w:rsidRPr="00E977B5">
        <w:t xml:space="preserve"> email.</w:t>
      </w:r>
    </w:p>
    <w:p w14:paraId="521BC417" w14:textId="77777777" w:rsidR="00E977B5" w:rsidRPr="00E977B5" w:rsidRDefault="00E977B5" w:rsidP="00E977B5">
      <w:proofErr w:type="gramStart"/>
      <w:r w:rsidRPr="00E977B5">
        <w:t>·  By</w:t>
      </w:r>
      <w:proofErr w:type="gramEnd"/>
      <w:r w:rsidRPr="00E977B5">
        <w:t xml:space="preserve"> completing an online form via our website.</w:t>
      </w:r>
    </w:p>
    <w:p w14:paraId="0E3E903C" w14:textId="77777777" w:rsidR="00E977B5" w:rsidRPr="00E977B5" w:rsidRDefault="00E977B5" w:rsidP="00E977B5">
      <w:proofErr w:type="gramStart"/>
      <w:r w:rsidRPr="00E977B5">
        <w:t>·  From</w:t>
      </w:r>
      <w:proofErr w:type="gramEnd"/>
      <w:r w:rsidRPr="00E977B5">
        <w:t xml:space="preserve"> schools, colleges, universities, employers.</w:t>
      </w:r>
    </w:p>
    <w:p w14:paraId="112FF42A" w14:textId="77777777" w:rsidR="00E977B5" w:rsidRPr="00E977B5" w:rsidRDefault="00E977B5" w:rsidP="00E977B5">
      <w:proofErr w:type="gramStart"/>
      <w:r w:rsidRPr="00E977B5">
        <w:t>·  From</w:t>
      </w:r>
      <w:proofErr w:type="gramEnd"/>
      <w:r w:rsidRPr="00E977B5">
        <w:t xml:space="preserve"> social media pages where you have initiated contact.</w:t>
      </w:r>
    </w:p>
    <w:p w14:paraId="77B6A2BB" w14:textId="77777777" w:rsidR="00E977B5" w:rsidRPr="00E977B5" w:rsidRDefault="00E977B5" w:rsidP="00E977B5">
      <w:r w:rsidRPr="00E977B5">
        <w:t>4.  How the data we collect from you is stored.</w:t>
      </w:r>
    </w:p>
    <w:p w14:paraId="348DD7F8" w14:textId="66DF0887" w:rsidR="00E977B5" w:rsidRPr="00E977B5" w:rsidRDefault="00E977B5" w:rsidP="00E977B5">
      <w:r w:rsidRPr="00E977B5">
        <w:t xml:space="preserve">All data and test results from the assessment are strictly </w:t>
      </w:r>
      <w:proofErr w:type="gramStart"/>
      <w:r w:rsidRPr="00E977B5">
        <w:t>confidential, and</w:t>
      </w:r>
      <w:proofErr w:type="gramEnd"/>
      <w:r w:rsidRPr="00E977B5">
        <w:t xml:space="preserve"> will be stored securely electronically in a private google drive.  Hard copies of questionnaires, test papers are stored in a secure filing cabinet. Completed reports will be sent via secure password protected email, in line with the key principles of the Data Protection Act, 2018.</w:t>
      </w:r>
    </w:p>
    <w:p w14:paraId="40A31EA2" w14:textId="77777777" w:rsidR="00E977B5" w:rsidRPr="00E977B5" w:rsidRDefault="00E977B5" w:rsidP="00E977B5">
      <w:r w:rsidRPr="00E977B5">
        <w:t>5.  The retention period of your data.</w:t>
      </w:r>
    </w:p>
    <w:p w14:paraId="4CDB0903" w14:textId="2D2E34CE" w:rsidR="00E977B5" w:rsidRPr="00E977B5" w:rsidRDefault="00E977B5" w:rsidP="00E977B5">
      <w:r w:rsidRPr="00E977B5">
        <w:t>Diagnostic assessments are kept securely at Dyslexia Test Centre for 8 years.  Assessment papers, test results and reports for individuals under age 16 are held until their 24th birthday.  For adults these are held for 6 years from the date of the assessment.  All documents thereafter will be shredded.</w:t>
      </w:r>
    </w:p>
    <w:p w14:paraId="09F5A1F8" w14:textId="77777777" w:rsidR="00E977B5" w:rsidRPr="00E977B5" w:rsidRDefault="00E977B5" w:rsidP="00E977B5">
      <w:r w:rsidRPr="00E977B5">
        <w:t>6.  Who the data may be shared with.</w:t>
      </w:r>
    </w:p>
    <w:p w14:paraId="2F534D75" w14:textId="77777777" w:rsidR="00E977B5" w:rsidRPr="00E977B5" w:rsidRDefault="00E977B5" w:rsidP="00E977B5">
      <w:r w:rsidRPr="00E977B5">
        <w:lastRenderedPageBreak/>
        <w:t>Where explicitly requested and only with prior written (email or hard copy) consent we will share you/your child’s personal information including test results, written report with schools, colleges, universities, employers or other concerned parties.</w:t>
      </w:r>
    </w:p>
    <w:p w14:paraId="29CF5B58" w14:textId="77777777" w:rsidR="00E977B5" w:rsidRPr="00E977B5" w:rsidRDefault="00E977B5" w:rsidP="00E977B5">
      <w:r w:rsidRPr="00E977B5">
        <w:t>7.  How to contact us in the event or a problem or change of circumstances.</w:t>
      </w:r>
    </w:p>
    <w:p w14:paraId="12F010A5" w14:textId="77777777" w:rsidR="00E977B5" w:rsidRPr="00E977B5" w:rsidRDefault="00E977B5" w:rsidP="00E977B5">
      <w:r w:rsidRPr="00E977B5">
        <w:t>Under the </w:t>
      </w:r>
      <w:hyperlink r:id="rId5" w:history="1">
        <w:r w:rsidRPr="00E977B5">
          <w:rPr>
            <w:rStyle w:val="Hyperlink"/>
          </w:rPr>
          <w:t>General Data Protect</w:t>
        </w:r>
        <w:r w:rsidRPr="00E977B5">
          <w:rPr>
            <w:rStyle w:val="Hyperlink"/>
          </w:rPr>
          <w:t>i</w:t>
        </w:r>
        <w:r w:rsidRPr="00E977B5">
          <w:rPr>
            <w:rStyle w:val="Hyperlink"/>
          </w:rPr>
          <w:t>on Regulation</w:t>
        </w:r>
      </w:hyperlink>
      <w:r w:rsidRPr="00E977B5">
        <w:t> you have numerous rights about the information we have about you.</w:t>
      </w:r>
    </w:p>
    <w:p w14:paraId="1EBB3CF8" w14:textId="77777777" w:rsidR="00E977B5" w:rsidRPr="00E977B5" w:rsidRDefault="00E977B5" w:rsidP="00E977B5">
      <w:r w:rsidRPr="00E977B5">
        <w:t xml:space="preserve">If you require any clarification about this Privacy Policy or would like any modifications made to the </w:t>
      </w:r>
      <w:proofErr w:type="gramStart"/>
      <w:r w:rsidRPr="00E977B5">
        <w:t>data</w:t>
      </w:r>
      <w:proofErr w:type="gramEnd"/>
      <w:r w:rsidRPr="00E977B5">
        <w:t xml:space="preserve"> we hold about you/your child please contact us on:</w:t>
      </w:r>
      <w:r w:rsidRPr="00E977B5">
        <w:br/>
      </w:r>
    </w:p>
    <w:p w14:paraId="101EC452" w14:textId="61126D45" w:rsidR="00E977B5" w:rsidRPr="00E977B5" w:rsidRDefault="00E977B5" w:rsidP="00E977B5">
      <w:r w:rsidRPr="00E977B5">
        <w:t xml:space="preserve">Helen Walker and Jeanette Butterworth 03316300583 </w:t>
      </w:r>
      <w:hyperlink r:id="rId6" w:history="1">
        <w:r w:rsidRPr="00E977B5">
          <w:rPr>
            <w:rStyle w:val="Hyperlink"/>
          </w:rPr>
          <w:t>learn@dyslexiatestcentre.co.uk</w:t>
        </w:r>
      </w:hyperlink>
      <w:r w:rsidRPr="00E977B5">
        <w:t xml:space="preserve"> </w:t>
      </w:r>
    </w:p>
    <w:p w14:paraId="075E498C" w14:textId="1463F397" w:rsidR="00E977B5" w:rsidRPr="00E977B5" w:rsidRDefault="00E977B5" w:rsidP="00E977B5">
      <w:r w:rsidRPr="00E977B5">
        <w:t>This privacy notice was published on 23rd September 2022</w:t>
      </w:r>
    </w:p>
    <w:p w14:paraId="47382579" w14:textId="77777777" w:rsidR="00E977B5" w:rsidRPr="00E977B5" w:rsidRDefault="00E977B5" w:rsidP="00E977B5">
      <w:r w:rsidRPr="00E977B5">
        <w:t>We may change this privacy notice from time to time and this will be reflected on our website.</w:t>
      </w:r>
    </w:p>
    <w:p w14:paraId="500273D7" w14:textId="77777777" w:rsidR="00E977B5" w:rsidRPr="00E977B5" w:rsidRDefault="00E977B5" w:rsidP="00E977B5">
      <w:r w:rsidRPr="00E977B5">
        <w:t>1 data - including your name, contact number, address, email address, school, college, university or workplace and where relevant your psychometric test results.</w:t>
      </w:r>
    </w:p>
    <w:p w14:paraId="1A016554" w14:textId="77777777" w:rsidR="00E977B5" w:rsidRPr="00E977B5" w:rsidRDefault="00E977B5" w:rsidP="00E977B5"/>
    <w:sectPr w:rsidR="00E977B5" w:rsidRPr="00E97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442"/>
    <w:multiLevelType w:val="multilevel"/>
    <w:tmpl w:val="99D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A74D7"/>
    <w:multiLevelType w:val="multilevel"/>
    <w:tmpl w:val="7D30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B5"/>
    <w:rsid w:val="00E9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DEA892"/>
  <w15:chartTrackingRefBased/>
  <w15:docId w15:val="{A1B77EB4-E174-EB43-9DD9-CC1D05B4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7B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977B5"/>
    <w:rPr>
      <w:b/>
      <w:bCs/>
    </w:rPr>
  </w:style>
  <w:style w:type="character" w:customStyle="1" w:styleId="apple-converted-space">
    <w:name w:val="apple-converted-space"/>
    <w:basedOn w:val="DefaultParagraphFont"/>
    <w:rsid w:val="00E977B5"/>
  </w:style>
  <w:style w:type="character" w:styleId="Hyperlink">
    <w:name w:val="Hyperlink"/>
    <w:basedOn w:val="DefaultParagraphFont"/>
    <w:uiPriority w:val="99"/>
    <w:unhideWhenUsed/>
    <w:rsid w:val="00E977B5"/>
    <w:rPr>
      <w:color w:val="0000FF"/>
      <w:u w:val="single"/>
    </w:rPr>
  </w:style>
  <w:style w:type="character" w:styleId="UnresolvedMention">
    <w:name w:val="Unresolved Mention"/>
    <w:basedOn w:val="DefaultParagraphFont"/>
    <w:uiPriority w:val="99"/>
    <w:semiHidden/>
    <w:unhideWhenUsed/>
    <w:rsid w:val="00E977B5"/>
    <w:rPr>
      <w:color w:val="605E5C"/>
      <w:shd w:val="clear" w:color="auto" w:fill="E1DFDD"/>
    </w:rPr>
  </w:style>
  <w:style w:type="character" w:styleId="FollowedHyperlink">
    <w:name w:val="FollowedHyperlink"/>
    <w:basedOn w:val="DefaultParagraphFont"/>
    <w:uiPriority w:val="99"/>
    <w:semiHidden/>
    <w:unhideWhenUsed/>
    <w:rsid w:val="00E9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8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rn@dyslexiatestcentre.co.uk" TargetMode="External"/><Relationship Id="rId5" Type="http://schemas.openxmlformats.org/officeDocument/2006/relationships/hyperlink" Target="http://eur-lex.europa.eu/legal-content/EN/TXT/PDF/?uri=CELEX:32016R0679&amp;fro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Oliver</dc:creator>
  <cp:keywords/>
  <dc:description/>
  <cp:lastModifiedBy>Walker, Oliver</cp:lastModifiedBy>
  <cp:revision>1</cp:revision>
  <dcterms:created xsi:type="dcterms:W3CDTF">2022-08-23T19:53:00Z</dcterms:created>
  <dcterms:modified xsi:type="dcterms:W3CDTF">2022-08-23T20:01:00Z</dcterms:modified>
</cp:coreProperties>
</file>